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6507BF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6507BF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6507BF">
        <w:rPr>
          <w:rFonts w:ascii="標楷體" w:eastAsia="標楷體" w:hAnsi="標楷體"/>
          <w:b/>
          <w:sz w:val="36"/>
          <w:szCs w:val="36"/>
        </w:rPr>
        <w:t>高雄</w:t>
      </w:r>
      <w:r w:rsidRPr="006507BF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6507BF">
        <w:rPr>
          <w:rFonts w:ascii="標楷體" w:eastAsia="標楷體" w:hAnsi="標楷體"/>
          <w:b/>
          <w:sz w:val="36"/>
          <w:szCs w:val="36"/>
        </w:rPr>
        <w:t>商業智慧</w:t>
      </w:r>
      <w:r w:rsidRPr="006507BF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6507BF" w:rsidRDefault="00D87B1F" w:rsidP="00693CF2">
      <w:pPr>
        <w:pStyle w:val="Standard"/>
        <w:jc w:val="center"/>
        <w:rPr>
          <w:rFonts w:ascii="標楷體" w:eastAsia="標楷體" w:hAnsi="標楷體"/>
        </w:rPr>
      </w:pPr>
      <w:r w:rsidRPr="006507BF">
        <w:rPr>
          <w:rFonts w:ascii="標楷體" w:eastAsia="標楷體" w:hAnsi="標楷體" w:hint="eastAsia"/>
          <w:b/>
          <w:sz w:val="36"/>
          <w:szCs w:val="36"/>
        </w:rPr>
        <w:t>期刊</w:t>
      </w:r>
      <w:r w:rsidR="007C390C" w:rsidRPr="006507BF">
        <w:rPr>
          <w:rFonts w:ascii="標楷體" w:eastAsia="標楷體" w:hAnsi="標楷體" w:hint="eastAsia"/>
          <w:b/>
          <w:sz w:val="36"/>
          <w:szCs w:val="36"/>
        </w:rPr>
        <w:t>論文</w:t>
      </w:r>
      <w:r w:rsidR="00C474E5" w:rsidRPr="006507BF">
        <w:rPr>
          <w:rFonts w:ascii="標楷體" w:eastAsia="標楷體" w:hAnsi="標楷體" w:hint="eastAsia"/>
          <w:b/>
          <w:sz w:val="36"/>
          <w:szCs w:val="36"/>
        </w:rPr>
        <w:t>抵免</w:t>
      </w:r>
      <w:r w:rsidR="008067A7" w:rsidRPr="006507BF">
        <w:rPr>
          <w:rFonts w:ascii="標楷體" w:eastAsia="標楷體" w:hAnsi="標楷體"/>
          <w:b/>
          <w:sz w:val="36"/>
          <w:szCs w:val="36"/>
        </w:rPr>
        <w:t>資格考試申請</w:t>
      </w:r>
      <w:r w:rsidR="00A84946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693CF2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6507BF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6507BF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6507BF" w:rsidRDefault="00625116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6507BF" w:rsidRDefault="00693CF2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F2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6507BF" w:rsidRDefault="001675DA" w:rsidP="001675DA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6507BF" w:rsidRDefault="00014660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6507BF" w:rsidRDefault="001675DA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6507BF" w:rsidRDefault="00014660" w:rsidP="00625116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color w:val="000000"/>
                <w:sz w:val="28"/>
                <w:szCs w:val="28"/>
              </w:rPr>
              <w:t>作者姓名</w:t>
            </w:r>
          </w:p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6507BF">
              <w:rPr>
                <w:rFonts w:ascii="標楷體" w:eastAsia="標楷體" w:hAnsi="標楷體" w:hint="eastAsia"/>
                <w:color w:val="000000"/>
              </w:rPr>
              <w:t>(</w:t>
            </w:r>
            <w:r w:rsidRPr="006507BF">
              <w:rPr>
                <w:rFonts w:ascii="標楷體" w:eastAsia="標楷體" w:hAnsi="標楷體"/>
                <w:color w:val="000000"/>
              </w:rPr>
              <w:t>按原出版之次序</w:t>
            </w:r>
            <w:r w:rsidRPr="006507BF">
              <w:rPr>
                <w:rFonts w:ascii="標楷體" w:eastAsia="標楷體" w:hAnsi="標楷體"/>
                <w:bCs/>
                <w:color w:val="000000"/>
              </w:rPr>
              <w:t>，通訊作者請加註*)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color w:val="000000"/>
                <w:sz w:val="28"/>
                <w:szCs w:val="28"/>
              </w:rPr>
              <w:t>出版年、月份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F02510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</w:t>
            </w:r>
            <w:r w:rsidR="00D119EC" w:rsidRPr="006507BF">
              <w:rPr>
                <w:rFonts w:ascii="標楷體" w:eastAsia="標楷體" w:hAnsi="標楷體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  <w:p w:rsidR="00BB60BA" w:rsidRPr="006507BF" w:rsidRDefault="00BB60BA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 w:hint="eastAsia"/>
                <w:sz w:val="28"/>
                <w:szCs w:val="28"/>
              </w:rPr>
              <w:t xml:space="preserve">□是□否  </w:t>
            </w:r>
            <w:r w:rsidRPr="00A53890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566980">
              <w:rPr>
                <w:rFonts w:ascii="標楷體" w:eastAsia="標楷體" w:hAnsi="標楷體" w:hint="eastAsia"/>
                <w:sz w:val="28"/>
                <w:szCs w:val="28"/>
              </w:rPr>
              <w:t>各組別之</w:t>
            </w:r>
            <w:r w:rsidRPr="00A53890">
              <w:rPr>
                <w:rFonts w:ascii="標楷體" w:eastAsia="標楷體" w:hAnsi="標楷體"/>
                <w:sz w:val="28"/>
                <w:szCs w:val="28"/>
              </w:rPr>
              <w:t>專業領域相符</w:t>
            </w:r>
            <w:bookmarkStart w:id="0" w:name="_GoBack"/>
            <w:bookmarkEnd w:id="0"/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期刊名稱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卷號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起迄頁數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19EC" w:rsidRPr="006507BF" w:rsidTr="00752AC0">
        <w:trPr>
          <w:jc w:val="center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D119EC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color w:val="000000"/>
                <w:sz w:val="28"/>
                <w:szCs w:val="28"/>
              </w:rPr>
              <w:t>申請抵免資格考試</w:t>
            </w:r>
            <w:r w:rsidRPr="00650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EC" w:rsidRPr="006507BF" w:rsidRDefault="00D119EC" w:rsidP="00BB60BA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19EC" w:rsidRPr="007B1CAB" w:rsidRDefault="007B1CAB" w:rsidP="007B1CAB">
      <w:pPr>
        <w:suppressAutoHyphens w:val="0"/>
        <w:autoSpaceDE w:val="0"/>
        <w:adjustRightInd w:val="0"/>
        <w:snapToGrid w:val="0"/>
        <w:spacing w:beforeLines="25" w:before="90" w:afterLines="25" w:after="90"/>
        <w:textAlignment w:val="auto"/>
        <w:rPr>
          <w:rFonts w:ascii="標楷體" w:eastAsia="標楷體" w:hAnsi="標楷體"/>
          <w:sz w:val="28"/>
          <w:szCs w:val="28"/>
        </w:rPr>
      </w:pPr>
      <w:r w:rsidRPr="007B1CAB">
        <w:rPr>
          <w:rFonts w:ascii="標楷體" w:eastAsia="標楷體" w:hAnsi="標楷體" w:cs="微軟正黑體" w:hint="eastAsia"/>
          <w:sz w:val="28"/>
          <w:szCs w:val="28"/>
        </w:rPr>
        <w:t>備註：</w:t>
      </w:r>
      <w:r>
        <w:rPr>
          <w:rFonts w:ascii="標楷體" w:eastAsia="標楷體" w:hAnsi="標楷體" w:cs="微軟正黑體" w:hint="eastAsia"/>
          <w:sz w:val="28"/>
          <w:szCs w:val="28"/>
        </w:rPr>
        <w:t>1.請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檢附已正式刊登之論文</w:t>
      </w:r>
      <w:r>
        <w:rPr>
          <w:rFonts w:ascii="標楷體" w:eastAsia="標楷體" w:hAnsi="標楷體" w:cs="微軟正黑體" w:hint="eastAsia"/>
          <w:sz w:val="28"/>
          <w:szCs w:val="28"/>
        </w:rPr>
        <w:t>全文。</w:t>
      </w:r>
    </w:p>
    <w:p w:rsidR="007B1CAB" w:rsidRPr="007B1CAB" w:rsidRDefault="007B1CAB" w:rsidP="007B1CAB">
      <w:pPr>
        <w:suppressAutoHyphens w:val="0"/>
        <w:autoSpaceDE w:val="0"/>
        <w:adjustRightInd w:val="0"/>
        <w:snapToGrid w:val="0"/>
        <w:spacing w:beforeLines="25" w:before="90" w:afterLines="25" w:after="90"/>
        <w:ind w:leftChars="350" w:left="1120" w:hangingChars="100" w:hanging="280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2.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一篇論文只能抵免一位博士生之一門科目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，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亦即若有兩位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（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或以上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）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博士生為共同作者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，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只有一位博士生的資格考科目可以該論文抵免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。</w:t>
      </w:r>
    </w:p>
    <w:p w:rsidR="00752AC0" w:rsidRDefault="007B1CAB" w:rsidP="007B1CAB">
      <w:pPr>
        <w:suppressAutoHyphens w:val="0"/>
        <w:autoSpaceDE w:val="0"/>
        <w:adjustRightInd w:val="0"/>
        <w:snapToGrid w:val="0"/>
        <w:spacing w:beforeLines="25" w:before="90" w:afterLines="25" w:after="90"/>
        <w:ind w:leftChars="350" w:left="1120" w:hangingChars="100" w:hanging="280"/>
        <w:textAlignment w:val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t>3.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已經做為抵免資格考試之期刊論文</w:t>
      </w:r>
      <w:r w:rsidRPr="007B1CAB">
        <w:rPr>
          <w:rFonts w:ascii="標楷體" w:eastAsia="標楷體" w:hAnsi="標楷體" w:cs="Malgun Gothic Semilight" w:hint="eastAsia"/>
          <w:sz w:val="28"/>
          <w:szCs w:val="28"/>
        </w:rPr>
        <w:t>，</w:t>
      </w:r>
      <w:r w:rsidRPr="007B1CAB">
        <w:rPr>
          <w:rFonts w:ascii="標楷體" w:eastAsia="標楷體" w:hAnsi="標楷體" w:cs="微軟正黑體" w:hint="eastAsia"/>
          <w:sz w:val="28"/>
          <w:szCs w:val="28"/>
        </w:rPr>
        <w:t>不可再用於計算博士論文學位考試申請之用途</w:t>
      </w:r>
      <w:r w:rsidRPr="007B1CAB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7B1CAB" w:rsidRDefault="007B1CAB" w:rsidP="004F39C1">
      <w:pPr>
        <w:suppressAutoHyphens w:val="0"/>
        <w:autoSpaceDE w:val="0"/>
        <w:adjustRightInd w:val="0"/>
        <w:textAlignment w:val="auto"/>
        <w:rPr>
          <w:rFonts w:ascii="標楷體" w:eastAsia="標楷體" w:hAnsi="標楷體"/>
          <w:sz w:val="28"/>
          <w:szCs w:val="28"/>
        </w:rPr>
      </w:pPr>
    </w:p>
    <w:p w:rsidR="004F39C1" w:rsidRPr="004F39C1" w:rsidRDefault="00BF6AD4" w:rsidP="00BF6AD4">
      <w:pPr>
        <w:suppressAutoHyphens w:val="0"/>
        <w:autoSpaceDE w:val="0"/>
        <w:adjustRightInd w:val="0"/>
        <w:snapToGrid w:val="0"/>
        <w:spacing w:beforeLines="25" w:before="90" w:afterLines="25" w:after="90"/>
        <w:textAlignment w:val="auto"/>
        <w:rPr>
          <w:rFonts w:ascii="標楷體" w:eastAsia="標楷體" w:hAnsi="標楷體"/>
          <w:sz w:val="28"/>
          <w:szCs w:val="28"/>
        </w:rPr>
      </w:pPr>
      <w:r w:rsidRPr="004F39C1">
        <w:rPr>
          <w:rFonts w:ascii="標楷體" w:eastAsia="標楷體" w:hAnsi="標楷體" w:hint="eastAsia"/>
          <w:sz w:val="28"/>
          <w:szCs w:val="28"/>
        </w:rPr>
        <w:t>經    年   月   日    學年度第  次博士班學術委員會審查</w:t>
      </w:r>
    </w:p>
    <w:p w:rsidR="00BF6AD4" w:rsidRDefault="00BF6AD4" w:rsidP="00BF6AD4">
      <w:pPr>
        <w:suppressAutoHyphens w:val="0"/>
        <w:autoSpaceDE w:val="0"/>
        <w:adjustRightInd w:val="0"/>
        <w:snapToGrid w:val="0"/>
        <w:spacing w:beforeLines="25" w:before="90" w:afterLines="25" w:after="90"/>
        <w:textAlignment w:val="auto"/>
        <w:rPr>
          <w:rFonts w:ascii="標楷體" w:eastAsia="標楷體" w:hAnsi="標楷體"/>
          <w:sz w:val="28"/>
          <w:szCs w:val="28"/>
        </w:rPr>
      </w:pPr>
      <w:r w:rsidRPr="004F39C1">
        <w:rPr>
          <w:rFonts w:ascii="標楷體" w:eastAsia="標楷體" w:hAnsi="標楷體" w:hint="eastAsia"/>
          <w:sz w:val="28"/>
          <w:szCs w:val="28"/>
        </w:rPr>
        <w:t>□通過  □不通過</w:t>
      </w:r>
    </w:p>
    <w:p w:rsidR="00BF6AD4" w:rsidRDefault="00BF6AD4" w:rsidP="00BF6AD4">
      <w:pPr>
        <w:suppressAutoHyphens w:val="0"/>
        <w:autoSpaceDE w:val="0"/>
        <w:adjustRightInd w:val="0"/>
        <w:textAlignment w:val="auto"/>
        <w:rPr>
          <w:rFonts w:ascii="標楷體" w:eastAsia="標楷體" w:hAnsi="標楷體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625116" w:rsidRPr="006507BF" w:rsidTr="00625116">
        <w:tc>
          <w:tcPr>
            <w:tcW w:w="1604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116" w:rsidRPr="006507BF" w:rsidTr="00625116">
        <w:tc>
          <w:tcPr>
            <w:tcW w:w="1604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507BF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625116" w:rsidRPr="006507BF" w:rsidRDefault="00625116" w:rsidP="00625116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6748" w:rsidRDefault="00DA6748">
      <w:r>
        <w:br w:type="page"/>
      </w:r>
    </w:p>
    <w:p w:rsidR="00B94AE4" w:rsidRDefault="00DA6748" w:rsidP="00CA613C">
      <w:pPr>
        <w:jc w:val="center"/>
        <w:rPr>
          <w:rFonts w:ascii="標楷體" w:eastAsia="標楷體" w:hAnsi="標楷體"/>
          <w:sz w:val="36"/>
          <w:szCs w:val="36"/>
        </w:rPr>
      </w:pPr>
      <w:r w:rsidRPr="00CA613C">
        <w:rPr>
          <w:rFonts w:ascii="標楷體" w:eastAsia="標楷體" w:hAnsi="標楷體" w:hint="eastAsia"/>
          <w:sz w:val="36"/>
          <w:szCs w:val="36"/>
        </w:rPr>
        <w:lastRenderedPageBreak/>
        <w:t>國立高雄科技大學商業智慧學院博士班</w:t>
      </w:r>
    </w:p>
    <w:p w:rsidR="00287A2E" w:rsidRPr="00CA613C" w:rsidRDefault="00DA6748" w:rsidP="00CA613C">
      <w:pPr>
        <w:jc w:val="center"/>
        <w:rPr>
          <w:rFonts w:ascii="標楷體" w:eastAsia="標楷體" w:hAnsi="標楷體"/>
          <w:sz w:val="36"/>
          <w:szCs w:val="36"/>
        </w:rPr>
      </w:pPr>
      <w:r w:rsidRPr="00CA613C">
        <w:rPr>
          <w:rFonts w:ascii="標楷體" w:eastAsia="標楷體" w:hAnsi="標楷體" w:hint="eastAsia"/>
          <w:sz w:val="36"/>
          <w:szCs w:val="36"/>
        </w:rPr>
        <w:t>著作切結同意書</w:t>
      </w:r>
    </w:p>
    <w:p w:rsidR="00E747F2" w:rsidRPr="00CA613C" w:rsidRDefault="00DA6748" w:rsidP="00E747F2">
      <w:pPr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本人與</w:t>
      </w:r>
      <w:r w:rsidR="00CA613C" w:rsidRPr="00CA613C">
        <w:rPr>
          <w:rFonts w:ascii="標楷體" w:eastAsia="標楷體" w:hAnsi="標楷體" w:hint="eastAsia"/>
          <w:sz w:val="28"/>
          <w:szCs w:val="28"/>
        </w:rPr>
        <w:t>商業智慧學院</w:t>
      </w:r>
      <w:r w:rsidRPr="00CA613C">
        <w:rPr>
          <w:rFonts w:ascii="標楷體" w:eastAsia="標楷體" w:hAnsi="標楷體" w:hint="eastAsia"/>
          <w:sz w:val="28"/>
          <w:szCs w:val="28"/>
        </w:rPr>
        <w:t>博士班學生＿＿＿</w:t>
      </w:r>
      <w:r w:rsidR="00CA613C" w:rsidRPr="00CA613C">
        <w:rPr>
          <w:rFonts w:ascii="標楷體" w:eastAsia="標楷體" w:hAnsi="標楷體" w:hint="eastAsia"/>
          <w:sz w:val="28"/>
          <w:szCs w:val="28"/>
        </w:rPr>
        <w:t>＿＿＿</w:t>
      </w:r>
      <w:r w:rsidRPr="00CA613C">
        <w:rPr>
          <w:rFonts w:ascii="標楷體" w:eastAsia="標楷體" w:hAnsi="標楷體" w:hint="eastAsia"/>
          <w:sz w:val="28"/>
          <w:szCs w:val="28"/>
        </w:rPr>
        <w:t>之</w:t>
      </w:r>
      <w:r w:rsidR="00E747F2">
        <w:rPr>
          <w:rFonts w:ascii="標楷體" w:eastAsia="標楷體" w:hAnsi="標楷體" w:hint="eastAsia"/>
          <w:sz w:val="28"/>
          <w:szCs w:val="28"/>
        </w:rPr>
        <w:t>期刊論文</w:t>
      </w: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＿＿＿＿＿＿＿＿＿＿＿＿＿＿＿＿</w:t>
      </w:r>
      <w:r w:rsidR="00CA613C" w:rsidRPr="00CA613C">
        <w:rPr>
          <w:rFonts w:ascii="標楷體" w:eastAsia="標楷體" w:hAnsi="標楷體" w:hint="eastAsia"/>
          <w:sz w:val="28"/>
          <w:szCs w:val="28"/>
        </w:rPr>
        <w:t>＿＿＿＿＿＿＿＿＿＿＿＿＿＿＿＿＿＿＿＿＿</w:t>
      </w:r>
      <w:r w:rsidR="00E747F2">
        <w:rPr>
          <w:rFonts w:ascii="標楷體" w:eastAsia="標楷體" w:hAnsi="標楷體" w:hint="eastAsia"/>
          <w:sz w:val="28"/>
          <w:szCs w:val="28"/>
        </w:rPr>
        <w:t>（</w:t>
      </w:r>
      <w:r w:rsidR="00F02510">
        <w:rPr>
          <w:rFonts w:ascii="標楷體" w:eastAsia="標楷體" w:hAnsi="標楷體" w:hint="eastAsia"/>
          <w:sz w:val="28"/>
          <w:szCs w:val="28"/>
        </w:rPr>
        <w:t>論文</w:t>
      </w:r>
      <w:r w:rsidR="00E747F2" w:rsidRPr="006507BF">
        <w:rPr>
          <w:rFonts w:ascii="標楷體" w:eastAsia="標楷體" w:hAnsi="標楷體"/>
          <w:color w:val="000000"/>
          <w:sz w:val="28"/>
          <w:szCs w:val="28"/>
        </w:rPr>
        <w:t>題目</w:t>
      </w:r>
      <w:r w:rsidR="00E747F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E747F2">
        <w:rPr>
          <w:rFonts w:ascii="標楷體" w:eastAsia="標楷體" w:hAnsi="標楷體" w:hint="eastAsia"/>
          <w:sz w:val="28"/>
          <w:szCs w:val="28"/>
        </w:rPr>
        <w:t>發表於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＿＿＿＿＿＿＿＿＿＿＿＿＿＿＿＿＿＿＿＿＿＿＿＿＿＿＿＿＿＿＿＿＿＿＿＿＿</w:t>
      </w:r>
      <w:r w:rsidR="00E747F2">
        <w:rPr>
          <w:rFonts w:ascii="標楷體" w:eastAsia="標楷體" w:hAnsi="標楷體" w:hint="eastAsia"/>
          <w:sz w:val="28"/>
          <w:szCs w:val="28"/>
        </w:rPr>
        <w:t>＿＿＿＿＿＿（</w:t>
      </w:r>
      <w:r w:rsidR="00E747F2" w:rsidRPr="006507BF">
        <w:rPr>
          <w:rFonts w:ascii="標楷體" w:eastAsia="標楷體" w:hAnsi="標楷體"/>
          <w:color w:val="000000"/>
          <w:sz w:val="28"/>
          <w:szCs w:val="28"/>
        </w:rPr>
        <w:t>出版年、月份</w:t>
      </w:r>
      <w:r w:rsidR="00E747F2">
        <w:rPr>
          <w:rFonts w:ascii="標楷體" w:eastAsia="標楷體" w:hAnsi="標楷體" w:hint="eastAsia"/>
          <w:sz w:val="28"/>
          <w:szCs w:val="28"/>
        </w:rPr>
        <w:t>，</w:t>
      </w:r>
      <w:r w:rsidR="00E747F2" w:rsidRPr="006507BF">
        <w:rPr>
          <w:rFonts w:ascii="標楷體" w:eastAsia="標楷體" w:hAnsi="標楷體"/>
          <w:sz w:val="28"/>
          <w:szCs w:val="28"/>
        </w:rPr>
        <w:t>期刊名稱</w:t>
      </w:r>
      <w:r w:rsidR="00E747F2">
        <w:rPr>
          <w:rFonts w:ascii="標楷體" w:eastAsia="標楷體" w:hAnsi="標楷體" w:hint="eastAsia"/>
          <w:sz w:val="28"/>
          <w:szCs w:val="28"/>
        </w:rPr>
        <w:t>，</w:t>
      </w:r>
      <w:r w:rsidR="00E747F2" w:rsidRPr="006507BF">
        <w:rPr>
          <w:rFonts w:ascii="標楷體" w:eastAsia="標楷體" w:hAnsi="標楷體"/>
          <w:sz w:val="28"/>
          <w:szCs w:val="28"/>
        </w:rPr>
        <w:t>卷號</w:t>
      </w:r>
      <w:r w:rsidRPr="00CA613C">
        <w:rPr>
          <w:rFonts w:ascii="標楷體" w:eastAsia="標楷體" w:hAnsi="標楷體" w:hint="eastAsia"/>
          <w:sz w:val="28"/>
          <w:szCs w:val="28"/>
        </w:rPr>
        <w:t>，</w:t>
      </w:r>
      <w:r w:rsidR="00E747F2" w:rsidRPr="006507BF">
        <w:rPr>
          <w:rFonts w:ascii="標楷體" w:eastAsia="標楷體" w:hAnsi="標楷體"/>
          <w:sz w:val="28"/>
          <w:szCs w:val="28"/>
        </w:rPr>
        <w:t>起迄頁數</w:t>
      </w:r>
      <w:r w:rsidR="00E747F2">
        <w:rPr>
          <w:rFonts w:ascii="標楷體" w:eastAsia="標楷體" w:hAnsi="標楷體" w:hint="eastAsia"/>
          <w:sz w:val="28"/>
          <w:szCs w:val="28"/>
        </w:rPr>
        <w:t>），</w:t>
      </w:r>
      <w:r w:rsidRPr="00CA613C">
        <w:rPr>
          <w:rFonts w:ascii="標楷體" w:eastAsia="標楷體" w:hAnsi="標楷體" w:hint="eastAsia"/>
          <w:sz w:val="28"/>
          <w:szCs w:val="28"/>
        </w:rPr>
        <w:t>同意此篇</w:t>
      </w:r>
      <w:r w:rsidR="00E747F2">
        <w:rPr>
          <w:rFonts w:ascii="標楷體" w:eastAsia="標楷體" w:hAnsi="標楷體" w:hint="eastAsia"/>
          <w:sz w:val="28"/>
          <w:szCs w:val="28"/>
        </w:rPr>
        <w:t>期刊</w:t>
      </w:r>
      <w:r w:rsidRPr="00CA613C">
        <w:rPr>
          <w:rFonts w:ascii="標楷體" w:eastAsia="標楷體" w:hAnsi="標楷體" w:hint="eastAsia"/>
          <w:sz w:val="28"/>
          <w:szCs w:val="28"/>
        </w:rPr>
        <w:t>論文給予該生用於</w:t>
      </w:r>
      <w:r w:rsidR="00E747F2">
        <w:rPr>
          <w:rFonts w:ascii="標楷體" w:eastAsia="標楷體" w:hAnsi="標楷體" w:hint="eastAsia"/>
          <w:sz w:val="28"/>
          <w:szCs w:val="28"/>
        </w:rPr>
        <w:t>抵免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商業智慧學院博士班</w:t>
      </w:r>
      <w:r w:rsidR="00E747F2">
        <w:rPr>
          <w:rFonts w:ascii="標楷體" w:eastAsia="標楷體" w:hAnsi="標楷體" w:hint="eastAsia"/>
          <w:sz w:val="28"/>
          <w:szCs w:val="28"/>
        </w:rPr>
        <w:t>資格考試，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未來將不採用此篇</w:t>
      </w:r>
      <w:r w:rsidR="007A0120">
        <w:rPr>
          <w:rFonts w:ascii="標楷體" w:eastAsia="標楷體" w:hAnsi="標楷體" w:hint="eastAsia"/>
          <w:sz w:val="28"/>
          <w:szCs w:val="28"/>
        </w:rPr>
        <w:t>期刊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論文做為個人</w:t>
      </w:r>
      <w:r w:rsidR="00E747F2">
        <w:rPr>
          <w:rFonts w:ascii="標楷體" w:eastAsia="標楷體" w:hAnsi="標楷體" w:hint="eastAsia"/>
          <w:sz w:val="28"/>
          <w:szCs w:val="28"/>
        </w:rPr>
        <w:t>抵免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商業智慧學院博士班</w:t>
      </w:r>
      <w:r w:rsidR="00E747F2">
        <w:rPr>
          <w:rFonts w:ascii="標楷體" w:eastAsia="標楷體" w:hAnsi="標楷體" w:hint="eastAsia"/>
          <w:sz w:val="28"/>
          <w:szCs w:val="28"/>
        </w:rPr>
        <w:t>資格考試或博士論文學位考試資格</w:t>
      </w:r>
      <w:r w:rsidR="00E747F2" w:rsidRPr="00CA613C">
        <w:rPr>
          <w:rFonts w:ascii="標楷體" w:eastAsia="標楷體" w:hAnsi="標楷體" w:hint="eastAsia"/>
          <w:sz w:val="28"/>
          <w:szCs w:val="28"/>
        </w:rPr>
        <w:t>。</w:t>
      </w:r>
    </w:p>
    <w:p w:rsidR="007A0120" w:rsidRDefault="007A0120" w:rsidP="00DA6748">
      <w:pPr>
        <w:rPr>
          <w:rFonts w:ascii="標楷體" w:eastAsia="標楷體" w:hAnsi="標楷體"/>
          <w:sz w:val="28"/>
          <w:szCs w:val="28"/>
        </w:rPr>
      </w:pPr>
    </w:p>
    <w:p w:rsidR="00E747F2" w:rsidRDefault="007A0120" w:rsidP="00DA67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共同作者</w:t>
      </w: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7A0120" w:rsidRDefault="007A0120" w:rsidP="007A0120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7A0120" w:rsidRDefault="007A0120" w:rsidP="007A0120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7A0120" w:rsidRDefault="007A0120" w:rsidP="007A0120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CA613C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sectPr w:rsidR="007A0120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E0" w:rsidRDefault="009A36E0">
      <w:r>
        <w:separator/>
      </w:r>
    </w:p>
  </w:endnote>
  <w:endnote w:type="continuationSeparator" w:id="0">
    <w:p w:rsidR="009A36E0" w:rsidRDefault="009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MV Boli"/>
    <w:charset w:val="00"/>
    <w:family w:val="auto"/>
    <w:pitch w:val="variable"/>
  </w:font>
  <w:font w:name="標楷體U..">
    <w:charset w:val="00"/>
    <w:family w:val="auto"/>
    <w:pitch w:val="variable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E0" w:rsidRDefault="009A36E0">
      <w:r>
        <w:rPr>
          <w:color w:val="000000"/>
        </w:rPr>
        <w:separator/>
      </w:r>
    </w:p>
  </w:footnote>
  <w:footnote w:type="continuationSeparator" w:id="0">
    <w:p w:rsidR="009A36E0" w:rsidRDefault="009A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9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6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102D17"/>
    <w:rsid w:val="001675DA"/>
    <w:rsid w:val="00171564"/>
    <w:rsid w:val="00182C91"/>
    <w:rsid w:val="00287A2E"/>
    <w:rsid w:val="002F66EB"/>
    <w:rsid w:val="00317DB8"/>
    <w:rsid w:val="00370DB4"/>
    <w:rsid w:val="004D637B"/>
    <w:rsid w:val="004F39C1"/>
    <w:rsid w:val="00521038"/>
    <w:rsid w:val="00560F4C"/>
    <w:rsid w:val="00566980"/>
    <w:rsid w:val="005C54BB"/>
    <w:rsid w:val="00601144"/>
    <w:rsid w:val="00625116"/>
    <w:rsid w:val="006507BF"/>
    <w:rsid w:val="00693CF2"/>
    <w:rsid w:val="0074454E"/>
    <w:rsid w:val="00752AC0"/>
    <w:rsid w:val="007A0120"/>
    <w:rsid w:val="007B1CAB"/>
    <w:rsid w:val="007C390C"/>
    <w:rsid w:val="007E0B25"/>
    <w:rsid w:val="008067A7"/>
    <w:rsid w:val="00821A7D"/>
    <w:rsid w:val="009A36E0"/>
    <w:rsid w:val="009A460A"/>
    <w:rsid w:val="00A84946"/>
    <w:rsid w:val="00B219B9"/>
    <w:rsid w:val="00B37FD6"/>
    <w:rsid w:val="00B641F6"/>
    <w:rsid w:val="00B94AE4"/>
    <w:rsid w:val="00BA3890"/>
    <w:rsid w:val="00BB60BA"/>
    <w:rsid w:val="00BF6AD4"/>
    <w:rsid w:val="00C21C43"/>
    <w:rsid w:val="00C474E5"/>
    <w:rsid w:val="00C94FEA"/>
    <w:rsid w:val="00CA613C"/>
    <w:rsid w:val="00CE1316"/>
    <w:rsid w:val="00D119EC"/>
    <w:rsid w:val="00D87B1F"/>
    <w:rsid w:val="00DA6748"/>
    <w:rsid w:val="00E0489D"/>
    <w:rsid w:val="00E7001A"/>
    <w:rsid w:val="00E747F2"/>
    <w:rsid w:val="00ED2FAE"/>
    <w:rsid w:val="00F02510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13C"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8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a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b">
    <w:name w:val="Note Heading"/>
    <w:basedOn w:val="Standard"/>
    <w:next w:val="Standard"/>
    <w:pPr>
      <w:jc w:val="center"/>
    </w:pPr>
    <w:rPr>
      <w:szCs w:val="20"/>
    </w:rPr>
  </w:style>
  <w:style w:type="paragraph" w:styleId="ac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d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e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f">
    <w:name w:val="page number"/>
    <w:basedOn w:val="a1"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12">
    <w:name w:val="標題 1 字元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0">
    <w:name w:val="本文 字元"/>
    <w:basedOn w:val="a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1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1">
    <w:name w:val="Book Title"/>
    <w:basedOn w:val="a1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4"/>
      </w:numPr>
    </w:pPr>
  </w:style>
  <w:style w:type="numbering" w:customStyle="1" w:styleId="WWNum4">
    <w:name w:val="WWNum4"/>
    <w:basedOn w:val="a3"/>
    <w:pPr>
      <w:numPr>
        <w:numId w:val="5"/>
      </w:numPr>
    </w:pPr>
  </w:style>
  <w:style w:type="numbering" w:customStyle="1" w:styleId="WWNum5">
    <w:name w:val="WWNum5"/>
    <w:basedOn w:val="a3"/>
    <w:pPr>
      <w:numPr>
        <w:numId w:val="6"/>
      </w:numPr>
    </w:pPr>
  </w:style>
  <w:style w:type="numbering" w:customStyle="1" w:styleId="WWNum6">
    <w:name w:val="WWNum6"/>
    <w:basedOn w:val="a3"/>
    <w:pPr>
      <w:numPr>
        <w:numId w:val="7"/>
      </w:numPr>
    </w:pPr>
  </w:style>
  <w:style w:type="numbering" w:customStyle="1" w:styleId="WWNum7">
    <w:name w:val="WWNum7"/>
    <w:basedOn w:val="a3"/>
    <w:pPr>
      <w:numPr>
        <w:numId w:val="8"/>
      </w:numPr>
    </w:pPr>
  </w:style>
  <w:style w:type="numbering" w:customStyle="1" w:styleId="WWNum8">
    <w:name w:val="WWNum8"/>
    <w:basedOn w:val="a3"/>
    <w:pPr>
      <w:numPr>
        <w:numId w:val="9"/>
      </w:numPr>
    </w:pPr>
  </w:style>
  <w:style w:type="numbering" w:customStyle="1" w:styleId="WWNum9">
    <w:name w:val="WWNum9"/>
    <w:basedOn w:val="a3"/>
    <w:pPr>
      <w:numPr>
        <w:numId w:val="10"/>
      </w:numPr>
    </w:pPr>
  </w:style>
  <w:style w:type="numbering" w:customStyle="1" w:styleId="WWNum10">
    <w:name w:val="WWNum10"/>
    <w:basedOn w:val="a3"/>
    <w:pPr>
      <w:numPr>
        <w:numId w:val="11"/>
      </w:numPr>
    </w:pPr>
  </w:style>
  <w:style w:type="numbering" w:customStyle="1" w:styleId="WWNum11">
    <w:name w:val="WWNum11"/>
    <w:basedOn w:val="a3"/>
    <w:pPr>
      <w:numPr>
        <w:numId w:val="12"/>
      </w:numPr>
    </w:pPr>
  </w:style>
  <w:style w:type="numbering" w:customStyle="1" w:styleId="WWNum12">
    <w:name w:val="WWNum12"/>
    <w:basedOn w:val="a3"/>
    <w:pPr>
      <w:numPr>
        <w:numId w:val="13"/>
      </w:numPr>
    </w:pPr>
  </w:style>
  <w:style w:type="numbering" w:customStyle="1" w:styleId="WWNum13">
    <w:name w:val="WWNum13"/>
    <w:basedOn w:val="a3"/>
    <w:pPr>
      <w:numPr>
        <w:numId w:val="14"/>
      </w:numPr>
    </w:pPr>
  </w:style>
  <w:style w:type="numbering" w:customStyle="1" w:styleId="WWNum14">
    <w:name w:val="WWNum14"/>
    <w:basedOn w:val="a3"/>
    <w:pPr>
      <w:numPr>
        <w:numId w:val="15"/>
      </w:numPr>
    </w:pPr>
  </w:style>
  <w:style w:type="numbering" w:customStyle="1" w:styleId="WWNum15">
    <w:name w:val="WWNum15"/>
    <w:basedOn w:val="a3"/>
    <w:pPr>
      <w:numPr>
        <w:numId w:val="16"/>
      </w:numPr>
    </w:pPr>
  </w:style>
  <w:style w:type="numbering" w:customStyle="1" w:styleId="WWNum16">
    <w:name w:val="WWNum16"/>
    <w:basedOn w:val="a3"/>
    <w:pPr>
      <w:numPr>
        <w:numId w:val="17"/>
      </w:numPr>
    </w:pPr>
  </w:style>
  <w:style w:type="table" w:styleId="af2">
    <w:name w:val="Table Grid"/>
    <w:basedOn w:val="a2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管理學報參考文獻"/>
    <w:basedOn w:val="a0"/>
    <w:rsid w:val="00370DB4"/>
    <w:pPr>
      <w:numPr>
        <w:ilvl w:val="1"/>
        <w:numId w:val="18"/>
      </w:numPr>
      <w:suppressAutoHyphens w:val="0"/>
      <w:autoSpaceDN/>
      <w:snapToGrid w:val="0"/>
      <w:spacing w:line="340" w:lineRule="atLeast"/>
      <w:ind w:right="170"/>
      <w:jc w:val="both"/>
      <w:textAlignment w:val="auto"/>
    </w:pPr>
    <w:rPr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KYChen</dc:creator>
  <cp:lastModifiedBy>Jian-Lun Huang</cp:lastModifiedBy>
  <cp:revision>26</cp:revision>
  <cp:lastPrinted>2018-07-03T03:11:00Z</cp:lastPrinted>
  <dcterms:created xsi:type="dcterms:W3CDTF">2020-10-18T11:15:00Z</dcterms:created>
  <dcterms:modified xsi:type="dcterms:W3CDTF">2020-10-23T05:40:00Z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